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7A4" w:rsidRDefault="003277A4" w:rsidP="00136126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bookmarkStart w:id="0" w:name="_GoBack"/>
      <w:bookmarkEnd w:id="0"/>
      <w:r>
        <w:rPr>
          <w:rFonts w:ascii="Times New Roman CYR" w:hAnsi="Times New Roman CYR" w:cs="Times New Roman CYR"/>
          <w:b/>
          <w:bCs/>
        </w:rPr>
        <w:t>ПОЛОЖЕНИЕ</w:t>
      </w:r>
    </w:p>
    <w:p w:rsidR="003277A4" w:rsidRPr="000100D6" w:rsidRDefault="003277A4" w:rsidP="003277A4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lang w:val="en-US"/>
        </w:rPr>
        <w:t>IX</w:t>
      </w:r>
      <w:r>
        <w:rPr>
          <w:b/>
          <w:bCs/>
        </w:rPr>
        <w:t xml:space="preserve"> </w:t>
      </w:r>
      <w:r>
        <w:rPr>
          <w:rFonts w:ascii="Times New Roman CYR" w:hAnsi="Times New Roman CYR" w:cs="Times New Roman CYR"/>
          <w:b/>
          <w:bCs/>
        </w:rPr>
        <w:t xml:space="preserve">научно-практической конференции школьников </w:t>
      </w:r>
      <w:r w:rsidRPr="000100D6">
        <w:rPr>
          <w:b/>
          <w:bCs/>
        </w:rPr>
        <w:t>«</w:t>
      </w:r>
      <w:r>
        <w:rPr>
          <w:rFonts w:ascii="Times New Roman CYR" w:hAnsi="Times New Roman CYR" w:cs="Times New Roman CYR"/>
          <w:b/>
          <w:bCs/>
        </w:rPr>
        <w:t>Открытие</w:t>
      </w:r>
      <w:r w:rsidR="00FE45F4">
        <w:rPr>
          <w:rFonts w:ascii="Times New Roman CYR" w:hAnsi="Times New Roman CYR" w:cs="Times New Roman CYR"/>
          <w:b/>
          <w:bCs/>
        </w:rPr>
        <w:t>-2019</w:t>
      </w:r>
      <w:r w:rsidRPr="000100D6">
        <w:rPr>
          <w:b/>
          <w:bCs/>
        </w:rPr>
        <w:t>»</w:t>
      </w:r>
    </w:p>
    <w:p w:rsidR="003277A4" w:rsidRPr="000100D6" w:rsidRDefault="003277A4" w:rsidP="003277A4">
      <w:pPr>
        <w:autoSpaceDE w:val="0"/>
        <w:autoSpaceDN w:val="0"/>
        <w:adjustRightInd w:val="0"/>
        <w:jc w:val="center"/>
        <w:rPr>
          <w:b/>
          <w:bCs/>
        </w:rPr>
      </w:pPr>
    </w:p>
    <w:p w:rsidR="003277A4" w:rsidRPr="003707FD" w:rsidRDefault="003277A4" w:rsidP="003277A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3707FD">
        <w:rPr>
          <w:rFonts w:ascii="Times New Roman CYR" w:hAnsi="Times New Roman CYR" w:cs="Times New Roman CYR"/>
          <w:b/>
          <w:bCs/>
          <w:sz w:val="24"/>
          <w:szCs w:val="24"/>
        </w:rPr>
        <w:t>Общие положения</w:t>
      </w:r>
    </w:p>
    <w:p w:rsidR="003277A4" w:rsidRDefault="003277A4" w:rsidP="003277A4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Научно-практическая конференция школьников </w:t>
      </w:r>
      <w:r w:rsidRPr="000100D6">
        <w:t>«</w:t>
      </w:r>
      <w:r>
        <w:rPr>
          <w:rFonts w:ascii="Times New Roman CYR" w:hAnsi="Times New Roman CYR" w:cs="Times New Roman CYR"/>
        </w:rPr>
        <w:t>Открытие</w:t>
      </w:r>
      <w:r w:rsidR="00FE45F4">
        <w:rPr>
          <w:rFonts w:ascii="Times New Roman CYR" w:hAnsi="Times New Roman CYR" w:cs="Times New Roman CYR"/>
        </w:rPr>
        <w:t>-2019</w:t>
      </w:r>
      <w:r w:rsidRPr="000100D6">
        <w:t xml:space="preserve">» </w:t>
      </w:r>
      <w:r>
        <w:rPr>
          <w:rFonts w:ascii="Times New Roman CYR" w:hAnsi="Times New Roman CYR" w:cs="Times New Roman CYR"/>
        </w:rPr>
        <w:t xml:space="preserve">проводится для учащихся общеобразовательных учреждений </w:t>
      </w:r>
      <w:proofErr w:type="spellStart"/>
      <w:r>
        <w:rPr>
          <w:rFonts w:ascii="Times New Roman CYR" w:hAnsi="Times New Roman CYR" w:cs="Times New Roman CYR"/>
        </w:rPr>
        <w:t>Азнакаевского</w:t>
      </w:r>
      <w:proofErr w:type="spellEnd"/>
      <w:r>
        <w:rPr>
          <w:rFonts w:ascii="Times New Roman CYR" w:hAnsi="Times New Roman CYR" w:cs="Times New Roman CYR"/>
        </w:rPr>
        <w:t xml:space="preserve"> муниципального района, занимающихся научно-исследовательской и проектной деятельностью в различных областях науки и техники</w:t>
      </w:r>
      <w:r w:rsidRPr="003277A4">
        <w:rPr>
          <w:rFonts w:ascii="Times New Roman CYR" w:hAnsi="Times New Roman CYR" w:cs="Times New Roman CYR"/>
        </w:rPr>
        <w:t>.</w:t>
      </w:r>
      <w:r>
        <w:rPr>
          <w:rFonts w:ascii="Times New Roman CYR" w:hAnsi="Times New Roman CYR" w:cs="Times New Roman CYR"/>
        </w:rPr>
        <w:t xml:space="preserve"> </w:t>
      </w:r>
    </w:p>
    <w:p w:rsidR="003277A4" w:rsidRDefault="003277A4" w:rsidP="003277A4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</w:rPr>
      </w:pPr>
    </w:p>
    <w:p w:rsidR="003277A4" w:rsidRDefault="003277A4" w:rsidP="003277A4">
      <w:pPr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2. Цель и задачи конференции</w:t>
      </w:r>
    </w:p>
    <w:p w:rsidR="003277A4" w:rsidRDefault="003277A4" w:rsidP="003277A4">
      <w:pPr>
        <w:autoSpaceDE w:val="0"/>
        <w:autoSpaceDN w:val="0"/>
        <w:adjustRightInd w:val="0"/>
        <w:ind w:left="57" w:righ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Целью проведения Конференции является содействие  интеллектуальному и духовному  развитию учащихся, привлечение их к научно-исследовательской и проектной деятельности.</w:t>
      </w:r>
    </w:p>
    <w:p w:rsidR="003277A4" w:rsidRDefault="003277A4" w:rsidP="003277A4">
      <w:pPr>
        <w:autoSpaceDE w:val="0"/>
        <w:autoSpaceDN w:val="0"/>
        <w:adjustRightInd w:val="0"/>
        <w:ind w:left="57" w:right="5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Задачи: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популяризация исследовательской и проектной деятельности, совершенствование изыскательных навыков;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right="57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поддержка </w:t>
      </w:r>
      <w:proofErr w:type="spellStart"/>
      <w:r>
        <w:rPr>
          <w:rFonts w:ascii="Times New Roman CYR" w:hAnsi="Times New Roman CYR" w:cs="Times New Roman CYR"/>
        </w:rPr>
        <w:t>допрофессиональной</w:t>
      </w:r>
      <w:proofErr w:type="spellEnd"/>
      <w:r>
        <w:rPr>
          <w:rFonts w:ascii="Times New Roman CYR" w:hAnsi="Times New Roman CYR" w:cs="Times New Roman CYR"/>
        </w:rPr>
        <w:t xml:space="preserve"> подготовки и интеллектуального развития учащихся;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right="57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приобщение школьников к духовным ценностям, лучшим образцам  культуры и искусства; 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формирование у обучающихся специальных коммуникативных навыков;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right="57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развитие системы продвижения школьников, показывающих интерес к научно-исследовательской и проектной работе;</w:t>
      </w:r>
    </w:p>
    <w:p w:rsidR="003277A4" w:rsidRDefault="003277A4" w:rsidP="003277A4">
      <w:pPr>
        <w:numPr>
          <w:ilvl w:val="0"/>
          <w:numId w:val="2"/>
        </w:numPr>
        <w:tabs>
          <w:tab w:val="left" w:pos="284"/>
          <w:tab w:val="left" w:pos="567"/>
        </w:tabs>
        <w:autoSpaceDE w:val="0"/>
        <w:autoSpaceDN w:val="0"/>
        <w:adjustRightInd w:val="0"/>
        <w:ind w:left="284" w:right="57" w:hanging="28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активизация деятельности научных обществ учащихся общеобразовательных учреждений.</w:t>
      </w:r>
    </w:p>
    <w:p w:rsidR="003277A4" w:rsidRPr="00BA1852" w:rsidRDefault="003277A4" w:rsidP="003277A4">
      <w:pPr>
        <w:autoSpaceDE w:val="0"/>
        <w:autoSpaceDN w:val="0"/>
        <w:adjustRightInd w:val="0"/>
        <w:jc w:val="center"/>
        <w:rPr>
          <w:b/>
          <w:bCs/>
        </w:rPr>
      </w:pPr>
    </w:p>
    <w:p w:rsidR="003277A4" w:rsidRDefault="003277A4" w:rsidP="003277A4">
      <w:pPr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BA1852">
        <w:rPr>
          <w:b/>
          <w:bCs/>
        </w:rPr>
        <w:t xml:space="preserve">3. </w:t>
      </w:r>
      <w:r>
        <w:rPr>
          <w:rFonts w:ascii="Times New Roman CYR" w:hAnsi="Times New Roman CYR" w:cs="Times New Roman CYR"/>
          <w:b/>
          <w:bCs/>
        </w:rPr>
        <w:t>Организаторы</w:t>
      </w:r>
    </w:p>
    <w:p w:rsidR="003277A4" w:rsidRPr="00BA1852" w:rsidRDefault="003277A4" w:rsidP="003277A4">
      <w:pPr>
        <w:autoSpaceDE w:val="0"/>
        <w:autoSpaceDN w:val="0"/>
        <w:adjustRightInd w:val="0"/>
        <w:ind w:left="57" w:right="57" w:firstLine="651"/>
        <w:jc w:val="both"/>
      </w:pPr>
      <w:r>
        <w:rPr>
          <w:rFonts w:ascii="Times New Roman CYR" w:hAnsi="Times New Roman CYR" w:cs="Times New Roman CYR"/>
        </w:rPr>
        <w:t xml:space="preserve">Организатором Конференции является МКУ </w:t>
      </w:r>
      <w:r w:rsidR="00FE45F4">
        <w:rPr>
          <w:rFonts w:ascii="Times New Roman CYR" w:hAnsi="Times New Roman CYR" w:cs="Times New Roman CYR"/>
        </w:rPr>
        <w:t>«</w:t>
      </w:r>
      <w:r>
        <w:rPr>
          <w:rFonts w:ascii="Times New Roman CYR" w:hAnsi="Times New Roman CYR" w:cs="Times New Roman CYR"/>
        </w:rPr>
        <w:t xml:space="preserve">Управление образования Исполнительного комитета </w:t>
      </w:r>
      <w:proofErr w:type="spellStart"/>
      <w:r>
        <w:rPr>
          <w:rFonts w:ascii="Times New Roman CYR" w:hAnsi="Times New Roman CYR" w:cs="Times New Roman CYR"/>
        </w:rPr>
        <w:t>Азна</w:t>
      </w:r>
      <w:r w:rsidR="00FE45F4">
        <w:rPr>
          <w:rFonts w:ascii="Times New Roman CYR" w:hAnsi="Times New Roman CYR" w:cs="Times New Roman CYR"/>
        </w:rPr>
        <w:t>каевского</w:t>
      </w:r>
      <w:proofErr w:type="spellEnd"/>
      <w:r w:rsidR="00FE45F4">
        <w:rPr>
          <w:rFonts w:ascii="Times New Roman CYR" w:hAnsi="Times New Roman CYR" w:cs="Times New Roman CYR"/>
        </w:rPr>
        <w:t xml:space="preserve"> муниципального района»</w:t>
      </w:r>
      <w:r>
        <w:rPr>
          <w:rFonts w:ascii="Times New Roman CYR" w:hAnsi="Times New Roman CYR" w:cs="Times New Roman CYR"/>
        </w:rPr>
        <w:t>.</w:t>
      </w:r>
    </w:p>
    <w:p w:rsidR="003277A4" w:rsidRPr="00BA1852" w:rsidRDefault="003277A4" w:rsidP="003277A4">
      <w:pPr>
        <w:autoSpaceDE w:val="0"/>
        <w:autoSpaceDN w:val="0"/>
        <w:adjustRightInd w:val="0"/>
        <w:ind w:left="57" w:right="57"/>
        <w:jc w:val="center"/>
        <w:rPr>
          <w:b/>
          <w:bCs/>
        </w:rPr>
      </w:pPr>
    </w:p>
    <w:p w:rsidR="003277A4" w:rsidRDefault="003277A4" w:rsidP="003277A4">
      <w:pPr>
        <w:autoSpaceDE w:val="0"/>
        <w:autoSpaceDN w:val="0"/>
        <w:adjustRightInd w:val="0"/>
        <w:spacing w:line="360" w:lineRule="auto"/>
        <w:ind w:left="57" w:right="57"/>
        <w:jc w:val="center"/>
        <w:rPr>
          <w:rFonts w:ascii="Times New Roman CYR" w:hAnsi="Times New Roman CYR" w:cs="Times New Roman CYR"/>
          <w:b/>
          <w:bCs/>
        </w:rPr>
      </w:pPr>
      <w:r w:rsidRPr="00BA1852">
        <w:rPr>
          <w:b/>
          <w:bCs/>
        </w:rPr>
        <w:t>4.</w:t>
      </w:r>
      <w:r w:rsidR="00FE45F4">
        <w:rPr>
          <w:b/>
          <w:bCs/>
        </w:rPr>
        <w:t xml:space="preserve"> </w:t>
      </w:r>
      <w:r>
        <w:rPr>
          <w:rFonts w:ascii="Times New Roman CYR" w:hAnsi="Times New Roman CYR" w:cs="Times New Roman CYR"/>
          <w:b/>
          <w:bCs/>
        </w:rPr>
        <w:t>Участники конференции</w:t>
      </w:r>
    </w:p>
    <w:p w:rsidR="003277A4" w:rsidRDefault="003277A4" w:rsidP="003277A4">
      <w:pPr>
        <w:autoSpaceDE w:val="0"/>
        <w:autoSpaceDN w:val="0"/>
        <w:adjustRightInd w:val="0"/>
        <w:ind w:left="57" w:righ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Конференции  принимают участие учащиеся 1-11 классов общеобразовательных учреждений </w:t>
      </w:r>
      <w:proofErr w:type="spellStart"/>
      <w:r>
        <w:rPr>
          <w:rFonts w:ascii="Times New Roman CYR" w:hAnsi="Times New Roman CYR" w:cs="Times New Roman CYR"/>
        </w:rPr>
        <w:t>Азнакаевского</w:t>
      </w:r>
      <w:proofErr w:type="spellEnd"/>
      <w:r>
        <w:rPr>
          <w:rFonts w:ascii="Times New Roman CYR" w:hAnsi="Times New Roman CYR" w:cs="Times New Roman CYR"/>
        </w:rPr>
        <w:t xml:space="preserve"> муниципального района, подготовившие исследовательские и проектные работы в соответствии с направлениями, предложенными в данном Положении.</w:t>
      </w:r>
      <w:r w:rsidRPr="001C38FA">
        <w:rPr>
          <w:rFonts w:ascii="Times New Roman CYR" w:hAnsi="Times New Roman CYR" w:cs="Times New Roman CYR"/>
        </w:rPr>
        <w:t xml:space="preserve"> Участие на конференции может быть как индивидуальным, так и групповым (до 3 человек).</w:t>
      </w:r>
    </w:p>
    <w:p w:rsidR="003277A4" w:rsidRDefault="003277A4" w:rsidP="003277A4">
      <w:pPr>
        <w:autoSpaceDE w:val="0"/>
        <w:autoSpaceDN w:val="0"/>
        <w:adjustRightInd w:val="0"/>
        <w:ind w:left="57" w:right="57" w:firstLine="651"/>
        <w:jc w:val="both"/>
        <w:rPr>
          <w:rFonts w:ascii="Times New Roman CYR" w:hAnsi="Times New Roman CYR" w:cs="Times New Roman CYR"/>
        </w:rPr>
      </w:pPr>
    </w:p>
    <w:p w:rsidR="003277A4" w:rsidRDefault="003277A4" w:rsidP="00E56474">
      <w:pPr>
        <w:autoSpaceDE w:val="0"/>
        <w:autoSpaceDN w:val="0"/>
        <w:adjustRightInd w:val="0"/>
        <w:spacing w:line="360" w:lineRule="auto"/>
        <w:ind w:left="57" w:right="57"/>
        <w:jc w:val="center"/>
        <w:rPr>
          <w:rFonts w:ascii="Times New Roman CYR" w:hAnsi="Times New Roman CYR" w:cs="Times New Roman CYR"/>
          <w:u w:val="single"/>
        </w:rPr>
      </w:pPr>
      <w:r w:rsidRPr="00BA1852">
        <w:rPr>
          <w:b/>
          <w:bCs/>
        </w:rPr>
        <w:t xml:space="preserve">5. </w:t>
      </w:r>
      <w:r>
        <w:rPr>
          <w:rFonts w:ascii="Times New Roman CYR" w:hAnsi="Times New Roman CYR" w:cs="Times New Roman CYR"/>
          <w:b/>
          <w:bCs/>
        </w:rPr>
        <w:t>Порядок и сроки проведения</w:t>
      </w:r>
    </w:p>
    <w:p w:rsidR="003277A4" w:rsidRDefault="002334A8" w:rsidP="00E56474">
      <w:pPr>
        <w:autoSpaceDE w:val="0"/>
        <w:autoSpaceDN w:val="0"/>
        <w:adjustRightInd w:val="0"/>
        <w:ind w:left="57" w:right="57" w:firstLine="653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Конференция</w:t>
      </w:r>
      <w:r w:rsidR="003277A4">
        <w:rPr>
          <w:rFonts w:ascii="Times New Roman CYR" w:hAnsi="Times New Roman CYR" w:cs="Times New Roman CYR"/>
        </w:rPr>
        <w:t xml:space="preserve"> проводится </w:t>
      </w:r>
      <w:r w:rsidR="00E56474">
        <w:rPr>
          <w:rFonts w:ascii="Times New Roman CYR" w:hAnsi="Times New Roman CYR" w:cs="Times New Roman CYR"/>
        </w:rPr>
        <w:t>5</w:t>
      </w:r>
      <w:r w:rsidR="003277A4">
        <w:rPr>
          <w:rFonts w:ascii="Times New Roman CYR" w:hAnsi="Times New Roman CYR" w:cs="Times New Roman CYR"/>
        </w:rPr>
        <w:t xml:space="preserve"> </w:t>
      </w:r>
      <w:r w:rsidR="00E56474">
        <w:rPr>
          <w:rFonts w:ascii="Times New Roman CYR" w:hAnsi="Times New Roman CYR" w:cs="Times New Roman CYR"/>
        </w:rPr>
        <w:t>фе</w:t>
      </w:r>
      <w:r w:rsidR="003277A4">
        <w:rPr>
          <w:rFonts w:ascii="Times New Roman CYR" w:hAnsi="Times New Roman CYR" w:cs="Times New Roman CYR"/>
        </w:rPr>
        <w:t>в</w:t>
      </w:r>
      <w:r w:rsidR="00E56474">
        <w:rPr>
          <w:rFonts w:ascii="Times New Roman CYR" w:hAnsi="Times New Roman CYR" w:cs="Times New Roman CYR"/>
        </w:rPr>
        <w:t>рал</w:t>
      </w:r>
      <w:r w:rsidR="003277A4">
        <w:rPr>
          <w:rFonts w:ascii="Times New Roman CYR" w:hAnsi="Times New Roman CYR" w:cs="Times New Roman CYR"/>
        </w:rPr>
        <w:t>я 201</w:t>
      </w:r>
      <w:r w:rsidR="00E56474">
        <w:rPr>
          <w:rFonts w:ascii="Times New Roman CYR" w:hAnsi="Times New Roman CYR" w:cs="Times New Roman CYR"/>
        </w:rPr>
        <w:t>9</w:t>
      </w:r>
      <w:r w:rsidR="003277A4">
        <w:rPr>
          <w:rFonts w:ascii="Times New Roman CYR" w:hAnsi="Times New Roman CYR" w:cs="Times New Roman CYR"/>
        </w:rPr>
        <w:t xml:space="preserve"> года на базе МБОУ </w:t>
      </w:r>
      <w:r>
        <w:rPr>
          <w:rFonts w:ascii="Times New Roman CYR" w:hAnsi="Times New Roman CYR" w:cs="Times New Roman CYR"/>
        </w:rPr>
        <w:t>«</w:t>
      </w:r>
      <w:r w:rsidR="003277A4">
        <w:rPr>
          <w:rFonts w:ascii="Times New Roman CYR" w:hAnsi="Times New Roman CYR" w:cs="Times New Roman CYR"/>
        </w:rPr>
        <w:t>СОШ №9 г</w:t>
      </w:r>
      <w:proofErr w:type="gramStart"/>
      <w:r w:rsidR="003277A4">
        <w:rPr>
          <w:rFonts w:ascii="Times New Roman CYR" w:hAnsi="Times New Roman CYR" w:cs="Times New Roman CYR"/>
        </w:rPr>
        <w:t>.А</w:t>
      </w:r>
      <w:proofErr w:type="gramEnd"/>
      <w:r w:rsidR="003277A4">
        <w:rPr>
          <w:rFonts w:ascii="Times New Roman CYR" w:hAnsi="Times New Roman CYR" w:cs="Times New Roman CYR"/>
        </w:rPr>
        <w:t>знакаево</w:t>
      </w:r>
      <w:r>
        <w:rPr>
          <w:rFonts w:ascii="Times New Roman CYR" w:hAnsi="Times New Roman CYR" w:cs="Times New Roman CYR"/>
        </w:rPr>
        <w:t>»</w:t>
      </w:r>
      <w:r w:rsidR="003277A4">
        <w:rPr>
          <w:rFonts w:ascii="Times New Roman CYR" w:hAnsi="Times New Roman CYR" w:cs="Times New Roman CYR"/>
        </w:rPr>
        <w:t xml:space="preserve"> по ад</w:t>
      </w:r>
      <w:r w:rsidR="00E56474">
        <w:rPr>
          <w:rFonts w:ascii="Times New Roman CYR" w:hAnsi="Times New Roman CYR" w:cs="Times New Roman CYR"/>
        </w:rPr>
        <w:t xml:space="preserve">ресу:  Республика Татарстан, </w:t>
      </w:r>
      <w:proofErr w:type="spellStart"/>
      <w:r w:rsidR="00E56474">
        <w:rPr>
          <w:rFonts w:ascii="Times New Roman CYR" w:hAnsi="Times New Roman CYR" w:cs="Times New Roman CYR"/>
        </w:rPr>
        <w:t>г</w:t>
      </w:r>
      <w:proofErr w:type="gramStart"/>
      <w:r w:rsidR="00E56474">
        <w:rPr>
          <w:rFonts w:ascii="Times New Roman CYR" w:hAnsi="Times New Roman CYR" w:cs="Times New Roman CYR"/>
        </w:rPr>
        <w:t>.А</w:t>
      </w:r>
      <w:proofErr w:type="gramEnd"/>
      <w:r w:rsidR="00E56474">
        <w:rPr>
          <w:rFonts w:ascii="Times New Roman CYR" w:hAnsi="Times New Roman CYR" w:cs="Times New Roman CYR"/>
        </w:rPr>
        <w:t>знакаево</w:t>
      </w:r>
      <w:proofErr w:type="spellEnd"/>
      <w:r w:rsidR="00E56474">
        <w:rPr>
          <w:rFonts w:ascii="Times New Roman CYR" w:hAnsi="Times New Roman CYR" w:cs="Times New Roman CYR"/>
        </w:rPr>
        <w:t xml:space="preserve">, </w:t>
      </w:r>
      <w:proofErr w:type="spellStart"/>
      <w:r w:rsidR="003277A4">
        <w:rPr>
          <w:rFonts w:ascii="Times New Roman CYR" w:hAnsi="Times New Roman CYR" w:cs="Times New Roman CYR"/>
        </w:rPr>
        <w:t>Лениногорский</w:t>
      </w:r>
      <w:proofErr w:type="spellEnd"/>
      <w:r w:rsidR="003277A4">
        <w:rPr>
          <w:rFonts w:ascii="Times New Roman CYR" w:hAnsi="Times New Roman CYR" w:cs="Times New Roman CYR"/>
        </w:rPr>
        <w:t xml:space="preserve"> тракт, д.2а.</w:t>
      </w:r>
    </w:p>
    <w:p w:rsidR="003277A4" w:rsidRDefault="00E56474" w:rsidP="00E56474">
      <w:pPr>
        <w:autoSpaceDE w:val="0"/>
        <w:autoSpaceDN w:val="0"/>
        <w:adjustRightInd w:val="0"/>
        <w:ind w:left="57" w:righ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На участие в </w:t>
      </w:r>
      <w:r w:rsidR="003277A4">
        <w:rPr>
          <w:rFonts w:ascii="Times New Roman CYR" w:hAnsi="Times New Roman CYR" w:cs="Times New Roman CYR"/>
        </w:rPr>
        <w:t xml:space="preserve">Конференции допускаются исследовательские и проектные работы учащихся, </w:t>
      </w:r>
      <w:r>
        <w:rPr>
          <w:rFonts w:ascii="Times New Roman CYR" w:hAnsi="Times New Roman CYR" w:cs="Times New Roman CYR"/>
        </w:rPr>
        <w:t>выполненные самостоятельно и/или под руководством педагога</w:t>
      </w:r>
      <w:r w:rsidR="003277A4">
        <w:rPr>
          <w:rFonts w:ascii="Times New Roman CYR" w:hAnsi="Times New Roman CYR" w:cs="Times New Roman CYR"/>
        </w:rPr>
        <w:t xml:space="preserve">. </w:t>
      </w:r>
      <w:r>
        <w:rPr>
          <w:rFonts w:ascii="Times New Roman CYR" w:hAnsi="Times New Roman CYR" w:cs="Times New Roman CYR"/>
        </w:rPr>
        <w:t xml:space="preserve">Работы реферативного характера отклоняются жюри. </w:t>
      </w:r>
      <w:r w:rsidR="003277A4">
        <w:rPr>
          <w:rFonts w:ascii="Times New Roman CYR" w:hAnsi="Times New Roman CYR" w:cs="Times New Roman CYR"/>
        </w:rPr>
        <w:t xml:space="preserve">В связи с этим, необходимо до </w:t>
      </w:r>
      <w:r>
        <w:rPr>
          <w:rFonts w:ascii="Times New Roman CYR" w:hAnsi="Times New Roman CYR" w:cs="Times New Roman CYR"/>
        </w:rPr>
        <w:t>2</w:t>
      </w:r>
      <w:r w:rsidR="003277A4">
        <w:rPr>
          <w:rFonts w:ascii="Times New Roman CYR" w:hAnsi="Times New Roman CYR" w:cs="Times New Roman CYR"/>
        </w:rPr>
        <w:t xml:space="preserve">5 </w:t>
      </w:r>
      <w:r>
        <w:rPr>
          <w:rFonts w:ascii="Times New Roman CYR" w:hAnsi="Times New Roman CYR" w:cs="Times New Roman CYR"/>
        </w:rPr>
        <w:t>янва</w:t>
      </w:r>
      <w:r w:rsidR="003277A4">
        <w:rPr>
          <w:rFonts w:ascii="Times New Roman CYR" w:hAnsi="Times New Roman CYR" w:cs="Times New Roman CYR"/>
        </w:rPr>
        <w:t>ря 201</w:t>
      </w:r>
      <w:r>
        <w:rPr>
          <w:rFonts w:ascii="Times New Roman CYR" w:hAnsi="Times New Roman CYR" w:cs="Times New Roman CYR"/>
        </w:rPr>
        <w:t>9</w:t>
      </w:r>
      <w:r w:rsidR="003277A4">
        <w:rPr>
          <w:rFonts w:ascii="Times New Roman CYR" w:hAnsi="Times New Roman CYR" w:cs="Times New Roman CYR"/>
        </w:rPr>
        <w:t xml:space="preserve"> года представить в Оргкомитет:</w:t>
      </w:r>
    </w:p>
    <w:p w:rsidR="003277A4" w:rsidRDefault="003277A4" w:rsidP="003277A4">
      <w:pPr>
        <w:autoSpaceDE w:val="0"/>
        <w:autoSpaceDN w:val="0"/>
        <w:adjustRightInd w:val="0"/>
        <w:ind w:left="57" w:right="57"/>
        <w:rPr>
          <w:rFonts w:ascii="Times New Roman CYR" w:hAnsi="Times New Roman CYR" w:cs="Times New Roman CYR"/>
        </w:rPr>
      </w:pPr>
      <w:r w:rsidRPr="00BA1852">
        <w:t xml:space="preserve">- </w:t>
      </w:r>
      <w:r>
        <w:rPr>
          <w:rFonts w:ascii="Times New Roman CYR" w:hAnsi="Times New Roman CYR" w:cs="Times New Roman CYR"/>
        </w:rPr>
        <w:t xml:space="preserve">заявку указанного в Положении образца; </w:t>
      </w:r>
    </w:p>
    <w:p w:rsidR="003277A4" w:rsidRDefault="003277A4" w:rsidP="003277A4">
      <w:pPr>
        <w:autoSpaceDE w:val="0"/>
        <w:autoSpaceDN w:val="0"/>
        <w:adjustRightInd w:val="0"/>
        <w:ind w:left="57" w:right="57"/>
        <w:jc w:val="both"/>
        <w:rPr>
          <w:rFonts w:ascii="Times New Roman CYR" w:hAnsi="Times New Roman CYR" w:cs="Times New Roman CYR"/>
          <w:b/>
          <w:bCs/>
        </w:rPr>
      </w:pPr>
      <w:r w:rsidRPr="00BA1852">
        <w:t xml:space="preserve">- </w:t>
      </w:r>
      <w:r>
        <w:rPr>
          <w:rFonts w:ascii="Times New Roman CYR" w:hAnsi="Times New Roman CYR" w:cs="Times New Roman CYR"/>
        </w:rPr>
        <w:t xml:space="preserve">тезисы исследовательской или проектной работы, оформленные в соответствии с требованиями и презентацию по электронному  адресу </w:t>
      </w:r>
      <w:hyperlink r:id="rId6" w:history="1">
        <w:r w:rsidRPr="00180A32">
          <w:rPr>
            <w:rFonts w:ascii="Times New Roman CYR" w:hAnsi="Times New Roman CYR" w:cs="Times New Roman CYR"/>
            <w:color w:val="0000FF"/>
            <w:u w:val="single"/>
          </w:rPr>
          <w:t>Milyausha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.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Zarifullin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@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tatar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.</w:t>
        </w:r>
        <w:r w:rsidRPr="00180A32">
          <w:rPr>
            <w:vanish/>
            <w:color w:val="0000FF"/>
            <w:u w:val="single"/>
          </w:rPr>
          <w:t xml:space="preserve">HYPERLINK </w:t>
        </w:r>
        <w:r>
          <w:rPr>
            <w:vanish/>
            <w:color w:val="0000FF"/>
            <w:u w:val="single"/>
          </w:rPr>
          <w:t>«</w:t>
        </w:r>
        <w:r w:rsidRPr="00180A32">
          <w:rPr>
            <w:vanish/>
            <w:color w:val="0000FF"/>
            <w:u w:val="single"/>
          </w:rPr>
          <w:t>mailto:Milyausha.Zarifullin@tatar.ru</w:t>
        </w:r>
        <w:r>
          <w:rPr>
            <w:vanish/>
            <w:color w:val="0000FF"/>
            <w:u w:val="single"/>
          </w:rPr>
          <w:t>»</w:t>
        </w:r>
        <w:r w:rsidRPr="00180A32">
          <w:rPr>
            <w:color w:val="0000FF"/>
            <w:u w:val="single"/>
          </w:rPr>
          <w:t>ru</w:t>
        </w:r>
      </w:hyperlink>
      <w:r>
        <w:rPr>
          <w:rFonts w:ascii="Times New Roman CYR" w:hAnsi="Times New Roman CYR" w:cs="Times New Roman CYR"/>
        </w:rPr>
        <w:t xml:space="preserve"> в архивированном формате</w:t>
      </w:r>
      <w:r w:rsidR="00FE45F4">
        <w:rPr>
          <w:rFonts w:ascii="Times New Roman CYR" w:hAnsi="Times New Roman CYR" w:cs="Times New Roman CYR"/>
          <w:bCs/>
        </w:rPr>
        <w:t>.</w:t>
      </w:r>
    </w:p>
    <w:p w:rsidR="003277A4" w:rsidRPr="00BA1852" w:rsidRDefault="003277A4" w:rsidP="003277A4">
      <w:pPr>
        <w:autoSpaceDE w:val="0"/>
        <w:autoSpaceDN w:val="0"/>
        <w:adjustRightInd w:val="0"/>
        <w:ind w:right="57"/>
        <w:rPr>
          <w:u w:val="single"/>
        </w:rPr>
      </w:pPr>
    </w:p>
    <w:p w:rsidR="003277A4" w:rsidRPr="00E56474" w:rsidRDefault="003277A4" w:rsidP="00E56474">
      <w:pPr>
        <w:autoSpaceDE w:val="0"/>
        <w:autoSpaceDN w:val="0"/>
        <w:adjustRightInd w:val="0"/>
        <w:spacing w:line="360" w:lineRule="auto"/>
        <w:ind w:left="57" w:right="57"/>
        <w:jc w:val="center"/>
        <w:rPr>
          <w:rFonts w:ascii="Times New Roman CYR" w:hAnsi="Times New Roman CYR" w:cs="Times New Roman CYR"/>
          <w:b/>
          <w:bCs/>
        </w:rPr>
      </w:pPr>
      <w:r>
        <w:rPr>
          <w:b/>
          <w:bCs/>
        </w:rPr>
        <w:t xml:space="preserve">6.  </w:t>
      </w:r>
      <w:r>
        <w:rPr>
          <w:rFonts w:ascii="Times New Roman CYR" w:hAnsi="Times New Roman CYR" w:cs="Times New Roman CYR"/>
          <w:b/>
          <w:bCs/>
        </w:rPr>
        <w:t>Перечень  направлений</w:t>
      </w:r>
    </w:p>
    <w:p w:rsidR="003277A4" w:rsidRPr="00180A32" w:rsidRDefault="003277A4" w:rsidP="00E56474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r w:rsidRPr="00180A32">
        <w:rPr>
          <w:rFonts w:ascii="Times New Roman CYR" w:hAnsi="Times New Roman CYR" w:cs="Times New Roman CYR"/>
        </w:rPr>
        <w:t xml:space="preserve">естественно-математическое (математика, информатика, </w:t>
      </w:r>
      <w:r w:rsidR="00E56474">
        <w:rPr>
          <w:rFonts w:ascii="Times New Roman CYR" w:hAnsi="Times New Roman CYR" w:cs="Times New Roman CYR"/>
        </w:rPr>
        <w:t xml:space="preserve">программирование, физика, </w:t>
      </w:r>
      <w:r w:rsidRPr="00180A32">
        <w:rPr>
          <w:rFonts w:ascii="Times New Roman CYR" w:hAnsi="Times New Roman CYR" w:cs="Times New Roman CYR"/>
        </w:rPr>
        <w:t>техника, астрономия)</w:t>
      </w:r>
      <w:r>
        <w:rPr>
          <w:rFonts w:ascii="Times New Roman CYR" w:hAnsi="Times New Roman CYR" w:cs="Times New Roman CYR"/>
        </w:rPr>
        <w:t>;</w:t>
      </w:r>
    </w:p>
    <w:p w:rsidR="003277A4" w:rsidRPr="00180A32" w:rsidRDefault="003277A4" w:rsidP="00E56474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proofErr w:type="gramStart"/>
      <w:r w:rsidRPr="00180A32">
        <w:rPr>
          <w:rFonts w:ascii="Times New Roman CYR" w:hAnsi="Times New Roman CYR" w:cs="Times New Roman CYR"/>
        </w:rPr>
        <w:lastRenderedPageBreak/>
        <w:t>естественно-научное</w:t>
      </w:r>
      <w:proofErr w:type="gramEnd"/>
      <w:r w:rsidRPr="00180A32">
        <w:rPr>
          <w:rFonts w:ascii="Times New Roman CYR" w:hAnsi="Times New Roman CYR" w:cs="Times New Roman CYR"/>
        </w:rPr>
        <w:t xml:space="preserve"> направление (биология,  химия, экология, здоровый образ жизни, география)</w:t>
      </w:r>
      <w:r>
        <w:rPr>
          <w:rFonts w:ascii="Times New Roman CYR" w:hAnsi="Times New Roman CYR" w:cs="Times New Roman CYR"/>
        </w:rPr>
        <w:t>;</w:t>
      </w:r>
    </w:p>
    <w:p w:rsidR="003277A4" w:rsidRPr="00180A32" w:rsidRDefault="003277A4" w:rsidP="00E56474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proofErr w:type="gramStart"/>
      <w:r w:rsidRPr="00180A32">
        <w:rPr>
          <w:rFonts w:ascii="Times New Roman CYR" w:hAnsi="Times New Roman CYR" w:cs="Times New Roman CYR"/>
        </w:rPr>
        <w:t xml:space="preserve">гуманитарно-просветительское направление (история, краеведение, обществознание, право, экономика, языкознание и литературоведенье </w:t>
      </w:r>
      <w:r>
        <w:rPr>
          <w:rFonts w:ascii="Times New Roman CYR" w:hAnsi="Times New Roman CYR" w:cs="Times New Roman CYR"/>
        </w:rPr>
        <w:t xml:space="preserve">– </w:t>
      </w:r>
      <w:r w:rsidRPr="00180A32">
        <w:rPr>
          <w:rFonts w:ascii="Times New Roman CYR" w:hAnsi="Times New Roman CYR" w:cs="Times New Roman CYR"/>
        </w:rPr>
        <w:t>т</w:t>
      </w:r>
      <w:r>
        <w:rPr>
          <w:rFonts w:ascii="Times New Roman CYR" w:hAnsi="Times New Roman CYR" w:cs="Times New Roman CYR"/>
        </w:rPr>
        <w:t>атарский, русский, иностранный)</w:t>
      </w:r>
      <w:r w:rsidRPr="00180A32">
        <w:rPr>
          <w:rFonts w:ascii="Times New Roman CYR" w:hAnsi="Times New Roman CYR" w:cs="Times New Roman CYR"/>
        </w:rPr>
        <w:t>;</w:t>
      </w:r>
      <w:proofErr w:type="gramEnd"/>
    </w:p>
    <w:p w:rsidR="003277A4" w:rsidRPr="00180A32" w:rsidRDefault="003277A4" w:rsidP="00E56474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Times New Roman CYR" w:hAnsi="Times New Roman CYR" w:cs="Times New Roman CYR"/>
        </w:rPr>
      </w:pPr>
      <w:proofErr w:type="gramStart"/>
      <w:r w:rsidRPr="00180A32">
        <w:rPr>
          <w:rFonts w:ascii="Times New Roman CYR" w:hAnsi="Times New Roman CYR" w:cs="Times New Roman CYR"/>
        </w:rPr>
        <w:t>социально-психологическое</w:t>
      </w:r>
      <w:proofErr w:type="gramEnd"/>
      <w:r w:rsidRPr="00180A32">
        <w:rPr>
          <w:rFonts w:ascii="Times New Roman CYR" w:hAnsi="Times New Roman CYR" w:cs="Times New Roman CYR"/>
        </w:rPr>
        <w:t xml:space="preserve"> (менеджмент, психология, педагогика, социология, культурология, </w:t>
      </w:r>
      <w:proofErr w:type="spellStart"/>
      <w:r w:rsidRPr="00180A32">
        <w:rPr>
          <w:rFonts w:ascii="Times New Roman CYR" w:hAnsi="Times New Roman CYR" w:cs="Times New Roman CYR"/>
        </w:rPr>
        <w:t>семьеведение</w:t>
      </w:r>
      <w:proofErr w:type="spellEnd"/>
      <w:r w:rsidRPr="00180A32">
        <w:rPr>
          <w:rFonts w:ascii="Times New Roman CYR" w:hAnsi="Times New Roman CYR" w:cs="Times New Roman CYR"/>
        </w:rPr>
        <w:t>)</w:t>
      </w:r>
      <w:r>
        <w:rPr>
          <w:rFonts w:ascii="Times New Roman CYR" w:hAnsi="Times New Roman CYR" w:cs="Times New Roman CYR"/>
        </w:rPr>
        <w:t>.</w:t>
      </w:r>
    </w:p>
    <w:p w:rsidR="003277A4" w:rsidRPr="003707FD" w:rsidRDefault="003277A4" w:rsidP="003277A4">
      <w:pPr>
        <w:autoSpaceDE w:val="0"/>
        <w:autoSpaceDN w:val="0"/>
        <w:adjustRightInd w:val="0"/>
        <w:ind w:left="57" w:right="57"/>
      </w:pPr>
    </w:p>
    <w:p w:rsidR="00565390" w:rsidRDefault="003277A4" w:rsidP="00565390">
      <w:pPr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bCs/>
        </w:rPr>
      </w:pPr>
      <w:r w:rsidRPr="00BA1852">
        <w:rPr>
          <w:b/>
          <w:bCs/>
        </w:rPr>
        <w:t xml:space="preserve">7. </w:t>
      </w:r>
      <w:r w:rsidR="00565390">
        <w:rPr>
          <w:rFonts w:ascii="Times New Roman CYR" w:hAnsi="Times New Roman CYR" w:cs="Times New Roman CYR"/>
          <w:b/>
          <w:bCs/>
        </w:rPr>
        <w:t>Требования по оформлению и представлению исследовательской работы</w:t>
      </w:r>
    </w:p>
    <w:p w:rsidR="00565390" w:rsidRDefault="00565390" w:rsidP="00565390">
      <w:pPr>
        <w:autoSpaceDE w:val="0"/>
        <w:autoSpaceDN w:val="0"/>
        <w:adjustRightInd w:val="0"/>
        <w:ind w:left="57" w:right="57" w:firstLine="651"/>
        <w:jc w:val="both"/>
        <w:rPr>
          <w:rFonts w:ascii="Times New Roman CYR" w:hAnsi="Times New Roman CYR" w:cs="Times New Roman CYR"/>
        </w:rPr>
      </w:pPr>
      <w:r w:rsidRPr="00EC786A">
        <w:rPr>
          <w:rFonts w:ascii="Times New Roman CYR" w:hAnsi="Times New Roman CYR" w:cs="Times New Roman CYR"/>
        </w:rPr>
        <w:t>По направлениям представляются</w:t>
      </w:r>
      <w:r>
        <w:rPr>
          <w:rFonts w:ascii="Times New Roman CYR" w:hAnsi="Times New Roman CYR" w:cs="Times New Roman CYR"/>
        </w:rPr>
        <w:t xml:space="preserve"> исследовательские и проектные работы  соответствующей тематики. Объем  тезисов не должен превышать </w:t>
      </w:r>
      <w:r w:rsidR="00FE45F4">
        <w:rPr>
          <w:rFonts w:ascii="Times New Roman CYR" w:hAnsi="Times New Roman CYR" w:cs="Times New Roman CYR"/>
        </w:rPr>
        <w:t>3 страниц,  печатается шрифтом</w:t>
      </w:r>
      <w:r>
        <w:rPr>
          <w:rFonts w:ascii="Times New Roman CYR" w:hAnsi="Times New Roman CYR" w:cs="Times New Roman CYR"/>
        </w:rPr>
        <w:t xml:space="preserve"> </w:t>
      </w:r>
      <w:proofErr w:type="spellStart"/>
      <w:r>
        <w:rPr>
          <w:rFonts w:ascii="Times New Roman CYR" w:hAnsi="Times New Roman CYR" w:cs="Times New Roman CYR"/>
        </w:rPr>
        <w:t>TimesNewRoman</w:t>
      </w:r>
      <w:proofErr w:type="spellEnd"/>
      <w:r>
        <w:rPr>
          <w:rFonts w:ascii="Times New Roman CYR" w:hAnsi="Times New Roman CYR" w:cs="Times New Roman CYR"/>
        </w:rPr>
        <w:t xml:space="preserve"> (14 кегль). Междустрочный интервал – 1,5 см. Поля – 2 см. Работа, представленная на НПК, должна иметь характер учебного исследования и должна оформляться в соответствии с образцом</w:t>
      </w:r>
      <w:r w:rsidR="00FE45F4">
        <w:rPr>
          <w:rFonts w:ascii="Times New Roman CYR" w:hAnsi="Times New Roman CYR" w:cs="Times New Roman CYR"/>
        </w:rPr>
        <w:t>.</w:t>
      </w:r>
    </w:p>
    <w:p w:rsidR="00565390" w:rsidRDefault="00565390" w:rsidP="00565390">
      <w:pPr>
        <w:autoSpaceDE w:val="0"/>
        <w:autoSpaceDN w:val="0"/>
        <w:adjustRightInd w:val="0"/>
        <w:ind w:left="57" w:right="57" w:firstLine="60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Введение должно включать в себя формулировку постановки проблемы, отражение актуальности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автора работы в решение избранной проблемы.</w:t>
      </w:r>
    </w:p>
    <w:p w:rsidR="00565390" w:rsidRDefault="00565390" w:rsidP="00565390">
      <w:pPr>
        <w:autoSpaceDE w:val="0"/>
        <w:autoSpaceDN w:val="0"/>
        <w:adjustRightInd w:val="0"/>
        <w:ind w:left="57" w:right="57" w:firstLine="60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Основная часть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существующих и предлагаемых методов решения, обоснование выбранного варианта решения (эффективность, точность, простота, наглядность, </w:t>
      </w:r>
      <w:r w:rsidR="00FE45F4">
        <w:rPr>
          <w:rFonts w:ascii="Times New Roman CYR" w:hAnsi="Times New Roman CYR" w:cs="Times New Roman CYR"/>
        </w:rPr>
        <w:t>практическая значимость и т.д.)</w:t>
      </w:r>
      <w:r>
        <w:rPr>
          <w:rFonts w:ascii="Times New Roman CYR" w:hAnsi="Times New Roman CYR" w:cs="Times New Roman CYR"/>
        </w:rPr>
        <w:t xml:space="preserve">. </w:t>
      </w:r>
    </w:p>
    <w:p w:rsidR="00565390" w:rsidRDefault="00565390" w:rsidP="00565390">
      <w:pPr>
        <w:autoSpaceDE w:val="0"/>
        <w:autoSpaceDN w:val="0"/>
        <w:adjustRightInd w:val="0"/>
        <w:ind w:lef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 </w:t>
      </w:r>
    </w:p>
    <w:p w:rsidR="00565390" w:rsidRDefault="00565390" w:rsidP="00565390">
      <w:pPr>
        <w:autoSpaceDE w:val="0"/>
        <w:autoSpaceDN w:val="0"/>
        <w:adjustRightInd w:val="0"/>
        <w:ind w:lef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 </w:t>
      </w:r>
    </w:p>
    <w:p w:rsidR="00565390" w:rsidRDefault="00565390" w:rsidP="00565390">
      <w:pPr>
        <w:autoSpaceDE w:val="0"/>
        <w:autoSpaceDN w:val="0"/>
        <w:adjustRightInd w:val="0"/>
        <w:ind w:left="57" w:firstLine="651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Работа может содержать приложения с иллюстративным материалом (рисунки, схемы, карты, таблицы, фотографии и т.п.), который должен быть связан с основным содержанием. Допустимо рукописное оформление отдельных фрагментов (формулы, чертежный материал и т.п.), которые выполняются черной пастой. Рисунки и таблицы располагаются в тексте произвольным способом. </w:t>
      </w:r>
    </w:p>
    <w:p w:rsidR="00565390" w:rsidRPr="00565390" w:rsidRDefault="00565390" w:rsidP="00565390">
      <w:pPr>
        <w:autoSpaceDE w:val="0"/>
        <w:autoSpaceDN w:val="0"/>
        <w:adjustRightInd w:val="0"/>
        <w:ind w:left="57" w:firstLine="651"/>
        <w:jc w:val="both"/>
        <w:rPr>
          <w:rFonts w:ascii="Times New Roman CYR" w:hAnsi="Times New Roman CYR" w:cs="Times New Roman CYR"/>
        </w:rPr>
      </w:pPr>
    </w:p>
    <w:p w:rsidR="00E565D6" w:rsidRDefault="00E565D6" w:rsidP="00E565D6">
      <w:pPr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Название исследовательской или проектной работы</w:t>
      </w:r>
    </w:p>
    <w:p w:rsidR="00E565D6" w:rsidRPr="00E565D6" w:rsidRDefault="00E565D6" w:rsidP="00E565D6">
      <w:pPr>
        <w:autoSpaceDE w:val="0"/>
        <w:autoSpaceDN w:val="0"/>
        <w:adjustRightInd w:val="0"/>
        <w:jc w:val="center"/>
        <w:rPr>
          <w:b/>
          <w:szCs w:val="32"/>
        </w:rPr>
      </w:pPr>
    </w:p>
    <w:p w:rsidR="00E565D6" w:rsidRPr="00E565D6" w:rsidRDefault="00E565D6" w:rsidP="00E565D6">
      <w:pPr>
        <w:tabs>
          <w:tab w:val="left" w:pos="0"/>
        </w:tabs>
        <w:autoSpaceDE w:val="0"/>
        <w:autoSpaceDN w:val="0"/>
        <w:adjustRightInd w:val="0"/>
        <w:ind w:firstLine="540"/>
        <w:jc w:val="center"/>
        <w:rPr>
          <w:rFonts w:ascii="Times New Roman CYR" w:hAnsi="Times New Roman CYR" w:cs="Times New Roman CYR"/>
          <w:szCs w:val="28"/>
        </w:rPr>
      </w:pPr>
      <w:r w:rsidRPr="00E565D6">
        <w:rPr>
          <w:rFonts w:ascii="Times New Roman CYR" w:hAnsi="Times New Roman CYR" w:cs="Times New Roman CYR"/>
          <w:szCs w:val="28"/>
        </w:rPr>
        <w:t>Фамилия Имя Отчество</w:t>
      </w:r>
    </w:p>
    <w:p w:rsidR="00E565D6" w:rsidRDefault="00E565D6" w:rsidP="00E565D6">
      <w:pPr>
        <w:tabs>
          <w:tab w:val="left" w:pos="1220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</w:rPr>
      </w:pPr>
      <w:r>
        <w:rPr>
          <w:rFonts w:ascii="Times New Roman CYR" w:hAnsi="Times New Roman CYR" w:cs="Times New Roman CYR"/>
          <w:i/>
          <w:iCs/>
        </w:rPr>
        <w:t>МБОУ «СОШ______»</w:t>
      </w:r>
      <w:proofErr w:type="gramStart"/>
      <w:r>
        <w:rPr>
          <w:rFonts w:ascii="Times New Roman CYR" w:hAnsi="Times New Roman CYR" w:cs="Times New Roman CYR"/>
          <w:i/>
          <w:iCs/>
        </w:rPr>
        <w:t xml:space="preserve"> ,</w:t>
      </w:r>
      <w:proofErr w:type="gramEnd"/>
      <w:r>
        <w:rPr>
          <w:rFonts w:ascii="Times New Roman CYR" w:hAnsi="Times New Roman CYR" w:cs="Times New Roman CYR"/>
          <w:i/>
          <w:iCs/>
        </w:rPr>
        <w:t xml:space="preserve">  ____ класс,  </w:t>
      </w:r>
    </w:p>
    <w:p w:rsidR="00E565D6" w:rsidRDefault="00E565D6" w:rsidP="00E565D6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</w:rPr>
      </w:pPr>
      <w:r>
        <w:rPr>
          <w:rFonts w:ascii="Times New Roman CYR" w:hAnsi="Times New Roman CYR" w:cs="Times New Roman CYR"/>
          <w:i/>
          <w:iCs/>
        </w:rPr>
        <w:t>Научный руководитель – учитель русского языка</w:t>
      </w:r>
    </w:p>
    <w:p w:rsidR="00E565D6" w:rsidRDefault="00E565D6" w:rsidP="00E565D6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i/>
          <w:iCs/>
        </w:rPr>
      </w:pPr>
      <w:r>
        <w:rPr>
          <w:rFonts w:ascii="Times New Roman CYR" w:hAnsi="Times New Roman CYR" w:cs="Times New Roman CYR"/>
          <w:i/>
          <w:iCs/>
        </w:rPr>
        <w:t>высшей  квалификационной  категории    Фамилия Имя Отчество</w:t>
      </w:r>
    </w:p>
    <w:p w:rsidR="00E565D6" w:rsidRPr="00BA1852" w:rsidRDefault="00E565D6" w:rsidP="00E565D6">
      <w:pPr>
        <w:autoSpaceDE w:val="0"/>
        <w:autoSpaceDN w:val="0"/>
        <w:adjustRightInd w:val="0"/>
        <w:jc w:val="center"/>
        <w:rPr>
          <w:i/>
          <w:iCs/>
        </w:rPr>
      </w:pPr>
    </w:p>
    <w:p w:rsidR="00E565D6" w:rsidRPr="00E565D6" w:rsidRDefault="00E565D6" w:rsidP="00E565D6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</w:rPr>
      </w:pPr>
      <w:r>
        <w:rPr>
          <w:rFonts w:ascii="Times New Roman CYR" w:hAnsi="Times New Roman CYR" w:cs="Times New Roman CYR"/>
        </w:rPr>
        <w:t xml:space="preserve"> </w:t>
      </w:r>
      <w:r w:rsidRPr="00E565D6">
        <w:rPr>
          <w:rFonts w:ascii="Times New Roman CYR" w:hAnsi="Times New Roman CYR" w:cs="Times New Roman CYR"/>
          <w:sz w:val="28"/>
        </w:rPr>
        <w:t xml:space="preserve">Текст. </w:t>
      </w:r>
      <w:proofErr w:type="spellStart"/>
      <w:r w:rsidRPr="00E565D6">
        <w:rPr>
          <w:rFonts w:ascii="Times New Roman CYR" w:hAnsi="Times New Roman CYR" w:cs="Times New Roman CYR"/>
          <w:sz w:val="28"/>
        </w:rPr>
        <w:t>Текст</w:t>
      </w:r>
      <w:proofErr w:type="gramStart"/>
      <w:r w:rsidRPr="00E565D6">
        <w:rPr>
          <w:rFonts w:ascii="Times New Roman CYR" w:hAnsi="Times New Roman CYR" w:cs="Times New Roman CYR"/>
          <w:sz w:val="28"/>
        </w:rPr>
        <w:t>.Т</w:t>
      </w:r>
      <w:proofErr w:type="gramEnd"/>
      <w:r w:rsidRPr="00E565D6">
        <w:rPr>
          <w:rFonts w:ascii="Times New Roman CYR" w:hAnsi="Times New Roman CYR" w:cs="Times New Roman CYR"/>
          <w:sz w:val="28"/>
        </w:rPr>
        <w:t>екст</w:t>
      </w:r>
      <w:proofErr w:type="spellEnd"/>
      <w:r w:rsidRPr="00E565D6">
        <w:rPr>
          <w:rFonts w:ascii="Times New Roman CYR" w:hAnsi="Times New Roman CYR" w:cs="Times New Roman CYR"/>
          <w:sz w:val="28"/>
        </w:rPr>
        <w:t xml:space="preserve">. </w:t>
      </w:r>
      <w:proofErr w:type="spellStart"/>
      <w:r w:rsidRPr="00E565D6">
        <w:rPr>
          <w:rFonts w:ascii="Times New Roman CYR" w:hAnsi="Times New Roman CYR" w:cs="Times New Roman CYR"/>
          <w:sz w:val="28"/>
        </w:rPr>
        <w:t>Текст</w:t>
      </w:r>
      <w:proofErr w:type="gramStart"/>
      <w:r w:rsidRPr="00E565D6">
        <w:rPr>
          <w:rFonts w:ascii="Times New Roman CYR" w:hAnsi="Times New Roman CYR" w:cs="Times New Roman CYR"/>
          <w:sz w:val="28"/>
        </w:rPr>
        <w:t>.Т</w:t>
      </w:r>
      <w:proofErr w:type="gramEnd"/>
      <w:r w:rsidRPr="00E565D6">
        <w:rPr>
          <w:rFonts w:ascii="Times New Roman CYR" w:hAnsi="Times New Roman CYR" w:cs="Times New Roman CYR"/>
          <w:sz w:val="28"/>
        </w:rPr>
        <w:t>екст</w:t>
      </w:r>
      <w:proofErr w:type="spellEnd"/>
      <w:r w:rsidRPr="00E565D6">
        <w:rPr>
          <w:rFonts w:ascii="Times New Roman CYR" w:hAnsi="Times New Roman CYR" w:cs="Times New Roman CYR"/>
          <w:sz w:val="28"/>
        </w:rPr>
        <w:t xml:space="preserve">. </w:t>
      </w:r>
      <w:proofErr w:type="spellStart"/>
      <w:r w:rsidRPr="00E565D6">
        <w:rPr>
          <w:rFonts w:ascii="Times New Roman CYR" w:hAnsi="Times New Roman CYR" w:cs="Times New Roman CYR"/>
          <w:sz w:val="28"/>
        </w:rPr>
        <w:t>Текст</w:t>
      </w:r>
      <w:proofErr w:type="gramStart"/>
      <w:r w:rsidRPr="00E565D6">
        <w:rPr>
          <w:rFonts w:ascii="Times New Roman CYR" w:hAnsi="Times New Roman CYR" w:cs="Times New Roman CYR"/>
          <w:sz w:val="28"/>
        </w:rPr>
        <w:t>.Т</w:t>
      </w:r>
      <w:proofErr w:type="gramEnd"/>
      <w:r w:rsidRPr="00E565D6">
        <w:rPr>
          <w:rFonts w:ascii="Times New Roman CYR" w:hAnsi="Times New Roman CYR" w:cs="Times New Roman CYR"/>
          <w:sz w:val="28"/>
        </w:rPr>
        <w:t>екст</w:t>
      </w:r>
      <w:proofErr w:type="spellEnd"/>
      <w:r w:rsidRPr="00E565D6">
        <w:rPr>
          <w:rFonts w:ascii="Times New Roman CYR" w:hAnsi="Times New Roman CYR" w:cs="Times New Roman CYR"/>
          <w:sz w:val="28"/>
        </w:rPr>
        <w:t xml:space="preserve">. </w:t>
      </w:r>
      <w:proofErr w:type="spellStart"/>
      <w:r w:rsidRPr="00E565D6">
        <w:rPr>
          <w:rFonts w:ascii="Times New Roman CYR" w:hAnsi="Times New Roman CYR" w:cs="Times New Roman CYR"/>
          <w:sz w:val="28"/>
        </w:rPr>
        <w:t>Текст</w:t>
      </w:r>
      <w:proofErr w:type="gramStart"/>
      <w:r w:rsidRPr="00E565D6">
        <w:rPr>
          <w:rFonts w:ascii="Times New Roman CYR" w:hAnsi="Times New Roman CYR" w:cs="Times New Roman CYR"/>
          <w:sz w:val="28"/>
        </w:rPr>
        <w:t>.Т</w:t>
      </w:r>
      <w:proofErr w:type="gramEnd"/>
      <w:r w:rsidRPr="00E565D6">
        <w:rPr>
          <w:rFonts w:ascii="Times New Roman CYR" w:hAnsi="Times New Roman CYR" w:cs="Times New Roman CYR"/>
          <w:sz w:val="28"/>
        </w:rPr>
        <w:t>екст</w:t>
      </w:r>
      <w:proofErr w:type="spellEnd"/>
      <w:r w:rsidRPr="00E565D6">
        <w:rPr>
          <w:rFonts w:ascii="Times New Roman CYR" w:hAnsi="Times New Roman CYR" w:cs="Times New Roman CYR"/>
          <w:sz w:val="28"/>
        </w:rPr>
        <w:t xml:space="preserve">. </w:t>
      </w:r>
      <w:proofErr w:type="spellStart"/>
      <w:r w:rsidRPr="00E565D6">
        <w:rPr>
          <w:rFonts w:ascii="Times New Roman CYR" w:hAnsi="Times New Roman CYR" w:cs="Times New Roman CYR"/>
          <w:sz w:val="28"/>
        </w:rPr>
        <w:t>Текст</w:t>
      </w:r>
      <w:proofErr w:type="gramStart"/>
      <w:r w:rsidRPr="00E565D6">
        <w:rPr>
          <w:rFonts w:ascii="Times New Roman CYR" w:hAnsi="Times New Roman CYR" w:cs="Times New Roman CYR"/>
          <w:sz w:val="28"/>
        </w:rPr>
        <w:t>.Т</w:t>
      </w:r>
      <w:proofErr w:type="gramEnd"/>
      <w:r w:rsidRPr="00E565D6">
        <w:rPr>
          <w:rFonts w:ascii="Times New Roman CYR" w:hAnsi="Times New Roman CYR" w:cs="Times New Roman CYR"/>
          <w:sz w:val="28"/>
        </w:rPr>
        <w:t>екст</w:t>
      </w:r>
      <w:proofErr w:type="spellEnd"/>
      <w:r w:rsidRPr="00E565D6">
        <w:rPr>
          <w:rFonts w:ascii="Times New Roman CYR" w:hAnsi="Times New Roman CYR" w:cs="Times New Roman CYR"/>
          <w:sz w:val="28"/>
        </w:rPr>
        <w:t xml:space="preserve">. </w:t>
      </w:r>
      <w:r>
        <w:rPr>
          <w:rFonts w:ascii="Times New Roman CYR" w:hAnsi="Times New Roman CYR" w:cs="Times New Roman CYR"/>
          <w:sz w:val="28"/>
        </w:rPr>
        <w:t xml:space="preserve">Текст. </w:t>
      </w:r>
    </w:p>
    <w:p w:rsidR="00E565D6" w:rsidRDefault="00E565D6" w:rsidP="00565390">
      <w:pPr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3277A4" w:rsidRPr="00565390" w:rsidRDefault="00565390" w:rsidP="00565390">
      <w:pPr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</w:rPr>
      </w:pPr>
      <w:r w:rsidRPr="00BA1852">
        <w:rPr>
          <w:b/>
          <w:bCs/>
        </w:rPr>
        <w:t>8.</w:t>
      </w:r>
      <w:r>
        <w:rPr>
          <w:rFonts w:ascii="Times New Roman CYR" w:hAnsi="Times New Roman CYR" w:cs="Times New Roman CYR"/>
        </w:rPr>
        <w:t xml:space="preserve"> </w:t>
      </w:r>
      <w:r w:rsidR="003277A4">
        <w:rPr>
          <w:rFonts w:ascii="Times New Roman CYR" w:hAnsi="Times New Roman CYR" w:cs="Times New Roman CYR"/>
          <w:b/>
          <w:bCs/>
        </w:rPr>
        <w:t xml:space="preserve">Требования к </w:t>
      </w:r>
      <w:r>
        <w:rPr>
          <w:rFonts w:ascii="Times New Roman CYR" w:hAnsi="Times New Roman CYR" w:cs="Times New Roman CYR"/>
          <w:b/>
          <w:bCs/>
        </w:rPr>
        <w:t>выступлению</w:t>
      </w:r>
    </w:p>
    <w:p w:rsidR="00E565D6" w:rsidRDefault="00E565D6" w:rsidP="00E565D6">
      <w:pPr>
        <w:autoSpaceDE w:val="0"/>
        <w:autoSpaceDN w:val="0"/>
        <w:adjustRightInd w:val="0"/>
        <w:ind w:right="57" w:firstLine="708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Для выступления</w:t>
      </w:r>
      <w:r>
        <w:rPr>
          <w:rFonts w:ascii="Times New Roman CYR" w:hAnsi="Times New Roman CYR" w:cs="Times New Roman CYR"/>
        </w:rPr>
        <w:t xml:space="preserve"> на </w:t>
      </w:r>
      <w:r w:rsidRPr="007464BF">
        <w:rPr>
          <w:rFonts w:ascii="Times New Roman CYR" w:hAnsi="Times New Roman CYR" w:cs="Times New Roman CYR"/>
        </w:rPr>
        <w:t>муниципальном этапе</w:t>
      </w:r>
      <w:r>
        <w:rPr>
          <w:rFonts w:ascii="Times New Roman CYR" w:hAnsi="Times New Roman CYR" w:cs="Times New Roman CYR"/>
        </w:rPr>
        <w:t xml:space="preserve">  докладчику дается 4-5 минут для и 2-3 минуты для ответов на вопросы членов жюри и всех желающих.  В течение этого времени </w:t>
      </w:r>
      <w:r>
        <w:rPr>
          <w:rFonts w:ascii="Times New Roman CYR" w:hAnsi="Times New Roman CYR" w:cs="Times New Roman CYR"/>
        </w:rPr>
        <w:lastRenderedPageBreak/>
        <w:t>участники должны продемонстрировать свободное владение материалом, умение кратко и четко изложить суть своей научно-исследовательской и проектной работы. Возможно применение наглядных пособий, плакатов, таблиц, технических средств и т.п.</w:t>
      </w:r>
    </w:p>
    <w:p w:rsidR="003277A4" w:rsidRPr="001C38FA" w:rsidRDefault="003277A4" w:rsidP="00E56474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</w:rPr>
      </w:pPr>
      <w:r w:rsidRPr="001C38FA">
        <w:rPr>
          <w:rFonts w:ascii="Times New Roman CYR" w:hAnsi="Times New Roman CYR" w:cs="Times New Roman CYR"/>
        </w:rPr>
        <w:t>Все публичные выступления участников оцениваются в соответствии с едиными критериями  по 5-бальной системе с учетом:</w:t>
      </w:r>
    </w:p>
    <w:p w:rsidR="003277A4" w:rsidRPr="001C38FA" w:rsidRDefault="003277A4" w:rsidP="003277A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>актуальности и новизны раскрываемой темы;</w:t>
      </w:r>
    </w:p>
    <w:p w:rsidR="003277A4" w:rsidRPr="001C38FA" w:rsidRDefault="003277A4" w:rsidP="003277A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>комплексности, полноты и объема проведенного исследования;</w:t>
      </w:r>
    </w:p>
    <w:p w:rsidR="003277A4" w:rsidRPr="001C38FA" w:rsidRDefault="003277A4" w:rsidP="003277A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 xml:space="preserve">обоснованности выбранных методов исследования; </w:t>
      </w:r>
    </w:p>
    <w:p w:rsidR="003277A4" w:rsidRPr="001C38FA" w:rsidRDefault="003277A4" w:rsidP="003277A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>самостоятельности мышления, логичности выводов и рекомендаций;</w:t>
      </w:r>
    </w:p>
    <w:p w:rsidR="003277A4" w:rsidRPr="001C38FA" w:rsidRDefault="003277A4" w:rsidP="003277A4">
      <w:pPr>
        <w:autoSpaceDE w:val="0"/>
        <w:autoSpaceDN w:val="0"/>
        <w:adjustRightInd w:val="0"/>
        <w:ind w:right="57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>орфографическая, пунктуационная, стилистическая грамотность;</w:t>
      </w:r>
    </w:p>
    <w:p w:rsidR="003277A4" w:rsidRDefault="003277A4" w:rsidP="003277A4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1C38FA">
        <w:t xml:space="preserve">- </w:t>
      </w:r>
      <w:r w:rsidRPr="001C38FA">
        <w:rPr>
          <w:rFonts w:ascii="Times New Roman CYR" w:hAnsi="Times New Roman CYR" w:cs="Times New Roman CYR"/>
        </w:rPr>
        <w:t>культуры речи и умения заинтересовать аудиторию своей темой.</w:t>
      </w:r>
    </w:p>
    <w:p w:rsidR="003277A4" w:rsidRDefault="003277A4" w:rsidP="003277A4">
      <w:pPr>
        <w:autoSpaceDE w:val="0"/>
        <w:autoSpaceDN w:val="0"/>
        <w:adjustRightInd w:val="0"/>
        <w:ind w:right="57"/>
        <w:rPr>
          <w:rFonts w:ascii="Times New Roman CYR" w:hAnsi="Times New Roman CYR" w:cs="Times New Roman CYR"/>
        </w:rPr>
      </w:pPr>
    </w:p>
    <w:p w:rsidR="003277A4" w:rsidRDefault="003277A4" w:rsidP="008C6DD7">
      <w:pPr>
        <w:autoSpaceDE w:val="0"/>
        <w:autoSpaceDN w:val="0"/>
        <w:adjustRightInd w:val="0"/>
        <w:spacing w:line="360" w:lineRule="auto"/>
        <w:ind w:right="57"/>
        <w:jc w:val="center"/>
        <w:rPr>
          <w:rFonts w:ascii="Times New Roman CYR" w:hAnsi="Times New Roman CYR" w:cs="Times New Roman CYR"/>
          <w:b/>
        </w:rPr>
      </w:pPr>
      <w:r>
        <w:rPr>
          <w:rFonts w:ascii="Times New Roman CYR" w:hAnsi="Times New Roman CYR" w:cs="Times New Roman CYR"/>
          <w:b/>
        </w:rPr>
        <w:t xml:space="preserve">9. </w:t>
      </w:r>
      <w:r w:rsidRPr="00093D0D">
        <w:rPr>
          <w:rFonts w:ascii="Times New Roman CYR" w:hAnsi="Times New Roman CYR" w:cs="Times New Roman CYR"/>
          <w:b/>
        </w:rPr>
        <w:t>Жюри</w:t>
      </w:r>
    </w:p>
    <w:p w:rsidR="003277A4" w:rsidRPr="00093D0D" w:rsidRDefault="003277A4" w:rsidP="008C6DD7">
      <w:pPr>
        <w:autoSpaceDE w:val="0"/>
        <w:autoSpaceDN w:val="0"/>
        <w:adjustRightInd w:val="0"/>
        <w:ind w:right="57" w:firstLine="709"/>
        <w:jc w:val="both"/>
        <w:rPr>
          <w:rFonts w:ascii="Times New Roman CYR" w:hAnsi="Times New Roman CYR" w:cs="Times New Roman CYR"/>
          <w:b/>
        </w:rPr>
      </w:pPr>
      <w:r w:rsidRPr="00093D0D">
        <w:rPr>
          <w:rFonts w:ascii="Times New Roman CYR" w:hAnsi="Times New Roman CYR" w:cs="Times New Roman CYR"/>
        </w:rPr>
        <w:t xml:space="preserve">Публичную защиту участника на конференции оценивает Жюри из числа методистов </w:t>
      </w:r>
      <w:r w:rsidR="008C6DD7">
        <w:rPr>
          <w:rFonts w:ascii="Times New Roman CYR" w:hAnsi="Times New Roman CYR" w:cs="Times New Roman CYR"/>
        </w:rPr>
        <w:t xml:space="preserve">информационно-методического отдела МКУ «Управление образования Исполнительного комитета </w:t>
      </w:r>
      <w:proofErr w:type="spellStart"/>
      <w:r w:rsidR="008C6DD7">
        <w:rPr>
          <w:rFonts w:ascii="Times New Roman CYR" w:hAnsi="Times New Roman CYR" w:cs="Times New Roman CYR"/>
        </w:rPr>
        <w:t>Азнакаевского</w:t>
      </w:r>
      <w:proofErr w:type="spellEnd"/>
      <w:r w:rsidR="008C6DD7">
        <w:rPr>
          <w:rFonts w:ascii="Times New Roman CYR" w:hAnsi="Times New Roman CYR" w:cs="Times New Roman CYR"/>
        </w:rPr>
        <w:t xml:space="preserve"> муниципального района,</w:t>
      </w:r>
      <w:r w:rsidRPr="00093D0D">
        <w:rPr>
          <w:rFonts w:ascii="Times New Roman CYR" w:hAnsi="Times New Roman CYR" w:cs="Times New Roman CYR"/>
        </w:rPr>
        <w:t xml:space="preserve"> </w:t>
      </w:r>
      <w:r w:rsidR="008C6DD7">
        <w:rPr>
          <w:rFonts w:ascii="Times New Roman CYR" w:hAnsi="Times New Roman CYR" w:cs="Times New Roman CYR"/>
        </w:rPr>
        <w:t>МБОУ ДО «</w:t>
      </w:r>
      <w:r w:rsidRPr="00093D0D">
        <w:rPr>
          <w:rFonts w:ascii="Times New Roman CYR" w:hAnsi="Times New Roman CYR" w:cs="Times New Roman CYR"/>
        </w:rPr>
        <w:t>ЦДТ</w:t>
      </w:r>
      <w:r w:rsidR="008C6DD7">
        <w:rPr>
          <w:rFonts w:ascii="Times New Roman CYR" w:hAnsi="Times New Roman CYR" w:cs="Times New Roman CYR"/>
        </w:rPr>
        <w:t xml:space="preserve"> г</w:t>
      </w:r>
      <w:proofErr w:type="gramStart"/>
      <w:r w:rsidR="008C6DD7">
        <w:rPr>
          <w:rFonts w:ascii="Times New Roman CYR" w:hAnsi="Times New Roman CYR" w:cs="Times New Roman CYR"/>
        </w:rPr>
        <w:t>.А</w:t>
      </w:r>
      <w:proofErr w:type="gramEnd"/>
      <w:r w:rsidR="008C6DD7">
        <w:rPr>
          <w:rFonts w:ascii="Times New Roman CYR" w:hAnsi="Times New Roman CYR" w:cs="Times New Roman CYR"/>
        </w:rPr>
        <w:t>знакаево»</w:t>
      </w:r>
      <w:r w:rsidRPr="00093D0D">
        <w:rPr>
          <w:rFonts w:ascii="Times New Roman CYR" w:hAnsi="Times New Roman CYR" w:cs="Times New Roman CYR"/>
        </w:rPr>
        <w:t xml:space="preserve"> и руководителей районных методических</w:t>
      </w:r>
      <w:r w:rsidR="00FE45F4">
        <w:rPr>
          <w:rFonts w:ascii="Times New Roman CYR" w:hAnsi="Times New Roman CYR" w:cs="Times New Roman CYR"/>
        </w:rPr>
        <w:t xml:space="preserve"> объединений учебных предметов.</w:t>
      </w:r>
      <w:r w:rsidRPr="00093D0D">
        <w:rPr>
          <w:rFonts w:ascii="Times New Roman CYR" w:hAnsi="Times New Roman CYR" w:cs="Times New Roman CYR"/>
        </w:rPr>
        <w:t xml:space="preserve"> Вопросы выступающим могут задать эксперты – победители и призёры республиканского этапа Олимпиад разных лет</w:t>
      </w:r>
      <w:r>
        <w:rPr>
          <w:rFonts w:ascii="Times New Roman CYR" w:hAnsi="Times New Roman CYR" w:cs="Times New Roman CYR"/>
        </w:rPr>
        <w:t>.</w:t>
      </w:r>
    </w:p>
    <w:p w:rsidR="003277A4" w:rsidRDefault="003277A4" w:rsidP="003277A4">
      <w:pPr>
        <w:autoSpaceDE w:val="0"/>
        <w:autoSpaceDN w:val="0"/>
        <w:adjustRightInd w:val="0"/>
        <w:ind w:left="720"/>
        <w:jc w:val="center"/>
        <w:rPr>
          <w:rFonts w:ascii="Times New Roman CYR" w:hAnsi="Times New Roman CYR" w:cs="Times New Roman CYR"/>
          <w:b/>
          <w:bCs/>
        </w:rPr>
      </w:pPr>
    </w:p>
    <w:p w:rsidR="003277A4" w:rsidRPr="001C38FA" w:rsidRDefault="003277A4" w:rsidP="008C6DD7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10</w:t>
      </w:r>
      <w:r w:rsidRPr="001C38FA">
        <w:rPr>
          <w:rFonts w:ascii="Times New Roman CYR" w:hAnsi="Times New Roman CYR" w:cs="Times New Roman CYR"/>
          <w:b/>
          <w:bCs/>
        </w:rPr>
        <w:t>. Подведение итогов</w:t>
      </w:r>
    </w:p>
    <w:p w:rsidR="003277A4" w:rsidRPr="001C38FA" w:rsidRDefault="003277A4" w:rsidP="008C6DD7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</w:rPr>
      </w:pPr>
      <w:r w:rsidRPr="001C38FA">
        <w:rPr>
          <w:rFonts w:ascii="Times New Roman CYR" w:hAnsi="Times New Roman CYR" w:cs="Times New Roman CYR"/>
        </w:rPr>
        <w:t xml:space="preserve">Итоги подводятся в день конференции и объявляются на пленарном заседании конференции. Количество призовых мест устанавливается в размере </w:t>
      </w:r>
      <w:r w:rsidR="002334A8">
        <w:rPr>
          <w:rFonts w:ascii="Times New Roman CYR" w:hAnsi="Times New Roman CYR" w:cs="Times New Roman CYR"/>
        </w:rPr>
        <w:t>4</w:t>
      </w:r>
      <w:r w:rsidRPr="001C38FA">
        <w:rPr>
          <w:rFonts w:ascii="Times New Roman CYR" w:hAnsi="Times New Roman CYR" w:cs="Times New Roman CYR"/>
        </w:rPr>
        <w:t xml:space="preserve">5%  от общего количества участников финального этапа. Коллективные работы засчитываются как один участник. Победители и призёры награждаются дипломами, другие авторы получают сертификат участника. Все участники получают электронный сборник с материалами научно-практической конференции </w:t>
      </w:r>
      <w:r w:rsidRPr="001C38FA">
        <w:t>«</w:t>
      </w:r>
      <w:r w:rsidRPr="001C38FA">
        <w:rPr>
          <w:rFonts w:ascii="Times New Roman CYR" w:hAnsi="Times New Roman CYR" w:cs="Times New Roman CYR"/>
        </w:rPr>
        <w:t>Открытие</w:t>
      </w:r>
      <w:r w:rsidRPr="001C38FA">
        <w:t>».</w:t>
      </w:r>
      <w:r>
        <w:rPr>
          <w:rFonts w:ascii="Times New Roman CYR" w:hAnsi="Times New Roman CYR" w:cs="Times New Roman CYR"/>
        </w:rPr>
        <w:t xml:space="preserve"> Педагоги, подготовившие 5 и более участников Конференции, претендуют на номи</w:t>
      </w:r>
      <w:r w:rsidR="002334A8">
        <w:rPr>
          <w:rFonts w:ascii="Times New Roman CYR" w:hAnsi="Times New Roman CYR" w:cs="Times New Roman CYR"/>
        </w:rPr>
        <w:t>нацию «Наставник».</w:t>
      </w:r>
      <w:r>
        <w:rPr>
          <w:rFonts w:ascii="Times New Roman CYR" w:hAnsi="Times New Roman CYR" w:cs="Times New Roman CYR"/>
        </w:rPr>
        <w:t xml:space="preserve"> </w:t>
      </w:r>
      <w:r w:rsidR="00FE45F4">
        <w:rPr>
          <w:rFonts w:ascii="Times New Roman CYR" w:hAnsi="Times New Roman CYR" w:cs="Times New Roman CYR"/>
        </w:rPr>
        <w:t>Р</w:t>
      </w:r>
      <w:r w:rsidRPr="001C38FA">
        <w:rPr>
          <w:rFonts w:ascii="Times New Roman CYR" w:hAnsi="Times New Roman CYR" w:cs="Times New Roman CYR"/>
        </w:rPr>
        <w:t>уководители проектов и исследовательских работ</w:t>
      </w:r>
      <w:r w:rsidR="00FE45F4">
        <w:rPr>
          <w:rFonts w:ascii="Times New Roman CYR" w:hAnsi="Times New Roman CYR" w:cs="Times New Roman CYR"/>
        </w:rPr>
        <w:t xml:space="preserve"> </w:t>
      </w:r>
      <w:r w:rsidRPr="001C38FA">
        <w:rPr>
          <w:rFonts w:ascii="Times New Roman CYR" w:hAnsi="Times New Roman CYR" w:cs="Times New Roman CYR"/>
        </w:rPr>
        <w:t xml:space="preserve">получают свидетельства.  </w:t>
      </w:r>
    </w:p>
    <w:p w:rsidR="003277A4" w:rsidRDefault="003277A4" w:rsidP="003277A4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</w:p>
    <w:p w:rsidR="003277A4" w:rsidRDefault="003277A4" w:rsidP="003277A4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Образец заявки</w:t>
      </w:r>
    </w:p>
    <w:p w:rsidR="003277A4" w:rsidRDefault="003277A4" w:rsidP="003277A4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03"/>
        <w:gridCol w:w="5068"/>
      </w:tblGrid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Название конкурсной работы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Секция конференции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Полное название учебного заведения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Фамилия, имя, отчество автора (авторов)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Класс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Контактный телефон, e-</w:t>
            </w:r>
            <w:proofErr w:type="spellStart"/>
            <w:r>
              <w:rPr>
                <w:rFonts w:ascii="Times New Roman CYR" w:hAnsi="Times New Roman CYR" w:cs="Times New Roman CYR"/>
              </w:rPr>
              <w:t>mail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автора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Фамилия, имя, отчество научного руководителя (руководителей)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3277A4" w:rsidTr="009039F2">
        <w:trPr>
          <w:trHeight w:val="1"/>
        </w:trPr>
        <w:tc>
          <w:tcPr>
            <w:tcW w:w="4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Должность, место работы, контактный телефон</w:t>
            </w:r>
          </w:p>
        </w:tc>
        <w:tc>
          <w:tcPr>
            <w:tcW w:w="5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277A4" w:rsidRPr="00BA1852" w:rsidRDefault="003277A4" w:rsidP="009039F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</w:tbl>
    <w:p w:rsidR="005005B8" w:rsidRDefault="005005B8"/>
    <w:sectPr w:rsidR="005005B8" w:rsidSect="0013612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67D2D"/>
    <w:multiLevelType w:val="hybridMultilevel"/>
    <w:tmpl w:val="4D5AD922"/>
    <w:lvl w:ilvl="0" w:tplc="9A52D0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7885330"/>
    <w:multiLevelType w:val="hybridMultilevel"/>
    <w:tmpl w:val="4D5AD922"/>
    <w:lvl w:ilvl="0" w:tplc="9A52D0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BB91148"/>
    <w:multiLevelType w:val="hybridMultilevel"/>
    <w:tmpl w:val="C2828ED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2C4896"/>
    <w:multiLevelType w:val="hybridMultilevel"/>
    <w:tmpl w:val="4D5AD922"/>
    <w:lvl w:ilvl="0" w:tplc="9A52D0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69EC5DC9"/>
    <w:multiLevelType w:val="hybridMultilevel"/>
    <w:tmpl w:val="4D5AD922"/>
    <w:lvl w:ilvl="0" w:tplc="9A52D0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78D2B39"/>
    <w:multiLevelType w:val="hybridMultilevel"/>
    <w:tmpl w:val="4D5AD922"/>
    <w:lvl w:ilvl="0" w:tplc="9A52D0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7A4"/>
    <w:rsid w:val="00136126"/>
    <w:rsid w:val="002334A8"/>
    <w:rsid w:val="003277A4"/>
    <w:rsid w:val="004B041A"/>
    <w:rsid w:val="005005B8"/>
    <w:rsid w:val="00565390"/>
    <w:rsid w:val="008C6DD7"/>
    <w:rsid w:val="00E56474"/>
    <w:rsid w:val="00E565D6"/>
    <w:rsid w:val="00FB7A9A"/>
    <w:rsid w:val="00FE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7A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7A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lyausha.Zarifullin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1144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2014</cp:lastModifiedBy>
  <cp:revision>2</cp:revision>
  <dcterms:created xsi:type="dcterms:W3CDTF">2019-01-19T11:09:00Z</dcterms:created>
  <dcterms:modified xsi:type="dcterms:W3CDTF">2019-01-19T11:09:00Z</dcterms:modified>
</cp:coreProperties>
</file>